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</w:t>
      </w:r>
      <w:r>
        <w:rPr>
          <w:rFonts w:hint="eastAsia" w:ascii="宋体" w:hAnsi="宋体" w:eastAsia="宋体" w:cs="宋体"/>
          <w:sz w:val="28"/>
          <w:szCs w:val="28"/>
          <w:lang w:val="en-GB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t xml:space="preserve"> </w:t>
      </w:r>
    </w:p>
    <w:p>
      <w:pPr>
        <w:spacing w:before="120" w:beforeLines="50" w:after="120" w:afterLines="50"/>
        <w:jc w:val="center"/>
        <w:rPr>
          <w:rFonts w:hint="eastAsia" w:ascii="仿宋" w:hAnsi="仿宋" w:eastAsia="仿宋"/>
          <w:b/>
          <w:color w:val="FF0000"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常州工学院创新创业教育专项研究课题立项指南</w:t>
      </w:r>
    </w:p>
    <w:p>
      <w:pPr>
        <w:jc w:val="left"/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一、委托研究课题</w:t>
      </w:r>
    </w:p>
    <w:p>
      <w:pPr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01.应用型地方高校创新创业教育绩效评价研究</w:t>
      </w:r>
    </w:p>
    <w:p>
      <w:pPr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02.应用型地方高校创新创业教育的比较研究</w:t>
      </w:r>
    </w:p>
    <w:p>
      <w:pPr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03.应用型地方高校创新创业通识课程和专创融合课程标准研究</w:t>
      </w:r>
    </w:p>
    <w:p>
      <w:pPr>
        <w:jc w:val="lef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GB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04.创新创业教育（社会实践类）一流课程建设研究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05.应用型地方高校“互联网+”“挑战杯”等高水平赛事组织管理和</w:t>
      </w:r>
    </w:p>
    <w:p>
      <w:pPr>
        <w:jc w:val="left"/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成绩提升策略研究</w:t>
      </w:r>
    </w:p>
    <w:p>
      <w:pPr>
        <w:jc w:val="lef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二、自主申报课题</w:t>
      </w:r>
      <w:bookmarkStart w:id="0" w:name="_GoBack"/>
      <w:bookmarkEnd w:id="0"/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06.应用型地方高校立德树人与创新创业教育研究</w:t>
      </w:r>
    </w:p>
    <w:p>
      <w:pPr>
        <w:jc w:val="left"/>
        <w:rPr>
          <w:rFonts w:hint="default" w:ascii="仿宋_GB2312" w:hAnsi="仿宋_GB2312" w:eastAsia="仿宋_GB2312" w:cs="仿宋_GB2312"/>
          <w:sz w:val="28"/>
          <w:szCs w:val="28"/>
          <w:lang w:val="en-GB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07.基于产教融合的创新创业人才培养模式研究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08.应用型地方高校创新创业教育体系建设研究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09.我国高校创新创业学院建设现状及发展战略研究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10.应用型地方高校学科竞赛的分级分类管理研究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11.应用型地方高校创新创业“课-训-赛-创-产”的一体化融合机制研究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12.应用型地方高校创新创业协同育人研究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13.应用型地方高校创新创业孵化机制研究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14.创新创业人才培养实践基地运行机制研究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15.创新创业实践实训平台的构建与运行机制研究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16.应用型地方高校创新创业教育国际化的探索与实践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17.应用型地方高校创新创业精英班的探索与实践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18.创新创业学分转换和毕业设计（论文）多样化的探索与实践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19.应用型地方高校创新创业专兼职师资队伍建设和评价体系研究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20.创新创业网上路演大厅和资源库的建设研究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21.“互联网+”创新创业教育研究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22.在校大学生及5年内的毕业生创业需求和自主创业率的调查分析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23.应用型地方高校大学生创新创业能力评价指标体系研究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24.家族企业对大学生创业的影响研究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25.创新创业社团（协会）和创新创业校友会工作机制研究</w:t>
      </w:r>
    </w:p>
    <w:p>
      <w:pPr>
        <w:jc w:val="left"/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26.应用型地方高校创新创业校园文化建设研究</w:t>
      </w:r>
    </w:p>
    <w:p>
      <w:pPr>
        <w:jc w:val="left"/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GB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4YTIzNTkyMzM5ZjYyNDY4ZGMxYzA5ZmVhZTMxOTkifQ=="/>
  </w:docVars>
  <w:rsids>
    <w:rsidRoot w:val="07FE6973"/>
    <w:rsid w:val="019105B6"/>
    <w:rsid w:val="02EC66EE"/>
    <w:rsid w:val="07FE6973"/>
    <w:rsid w:val="1A0B6BF9"/>
    <w:rsid w:val="1DC1221D"/>
    <w:rsid w:val="2A39664F"/>
    <w:rsid w:val="2C536C41"/>
    <w:rsid w:val="3F407C75"/>
    <w:rsid w:val="40043B0E"/>
    <w:rsid w:val="46897855"/>
    <w:rsid w:val="49627175"/>
    <w:rsid w:val="4ED10A2E"/>
    <w:rsid w:val="501417B5"/>
    <w:rsid w:val="507E0FC5"/>
    <w:rsid w:val="51646B6C"/>
    <w:rsid w:val="522679F4"/>
    <w:rsid w:val="5CA63F3A"/>
    <w:rsid w:val="5CED0DD1"/>
    <w:rsid w:val="67CB1155"/>
    <w:rsid w:val="69976225"/>
    <w:rsid w:val="6BBE0597"/>
    <w:rsid w:val="75880146"/>
    <w:rsid w:val="7967335E"/>
    <w:rsid w:val="7B2F2BB7"/>
    <w:rsid w:val="7CA1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629</Words>
  <Characters>681</Characters>
  <Lines>0</Lines>
  <Paragraphs>0</Paragraphs>
  <TotalTime>10</TotalTime>
  <ScaleCrop>false</ScaleCrop>
  <LinksUpToDate>false</LinksUpToDate>
  <CharactersWithSpaces>682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2021-02-05T12:02:00Z</dcterms:created>
  <dc:creator>吕敏</dc:creator>
  <cp:lastModifiedBy>吕敏</cp:lastModifiedBy>
  <dcterms:modified xsi:type="dcterms:W3CDTF">2022-06-06T08:36:29Z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7313976E6EB3411D95720770E278B240</vt:lpwstr>
  </property>
</Properties>
</file>