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ascii="宋体" w:hAnsi="宋体" w:eastAsia="宋体" w:cs="宋体"/>
          <w:lang w:val="en-US" w:eastAsia="zh-CN"/>
        </w:rPr>
      </w:pPr>
      <w:r>
        <w:rPr>
          <w:rFonts w:hint="eastAsia" w:ascii="宋体" w:hAnsi="宋体" w:eastAsia="宋体" w:cs="宋体"/>
          <w:lang w:val="en-US" w:eastAsia="zh-CN"/>
        </w:rPr>
        <w:t>中国国际“互联网+”大学生创新创业大赛产业命题赛道企业命题申报操作手册</w:t>
      </w:r>
    </w:p>
    <w:p>
      <w:pPr>
        <w:pStyle w:val="3"/>
        <w:keepNext/>
        <w:keepLines/>
        <w:pageBreakBefore w:val="0"/>
        <w:widowControl w:val="0"/>
        <w:kinsoku/>
        <w:wordWrap/>
        <w:overflowPunct/>
        <w:topLinePunct w:val="0"/>
        <w:autoSpaceDE/>
        <w:autoSpaceDN/>
        <w:bidi w:val="0"/>
        <w:adjustRightInd/>
        <w:snapToGrid/>
        <w:spacing w:line="413" w:lineRule="auto"/>
        <w:ind w:left="420" w:leftChars="200"/>
        <w:textAlignment w:val="auto"/>
        <w:rPr>
          <w:rFonts w:hint="eastAsia"/>
          <w:b w:val="0"/>
          <w:bCs/>
          <w:lang w:val="en-US" w:eastAsia="zh-CN"/>
        </w:rPr>
      </w:pPr>
      <w:r>
        <w:rPr>
          <w:rFonts w:hint="eastAsia"/>
          <w:b w:val="0"/>
          <w:bCs/>
          <w:lang w:val="en-US" w:eastAsia="zh-CN"/>
        </w:rPr>
        <w:t>一、注册并认证账号</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新企业注册时填写的手机号即默认为该企业管理员身份的账号。</w:t>
      </w:r>
    </w:p>
    <w:p>
      <w:pPr>
        <w:pStyle w:val="4"/>
        <w:keepNext/>
        <w:keepLines/>
        <w:pageBreakBefore w:val="0"/>
        <w:widowControl w:val="0"/>
        <w:kinsoku/>
        <w:wordWrap/>
        <w:overflowPunct/>
        <w:topLinePunct w:val="0"/>
        <w:autoSpaceDE/>
        <w:autoSpaceDN/>
        <w:bidi w:val="0"/>
        <w:adjustRightInd/>
        <w:snapToGrid/>
        <w:spacing w:line="413" w:lineRule="auto"/>
        <w:ind w:left="420" w:leftChars="200"/>
        <w:textAlignment w:val="auto"/>
        <w:rPr>
          <w:rFonts w:hint="eastAsia" w:ascii="楷体" w:hAnsi="楷体" w:eastAsia="楷体" w:cs="楷体"/>
          <w:lang w:val="en-US" w:eastAsia="zh-CN"/>
        </w:rPr>
      </w:pPr>
      <w:r>
        <w:rPr>
          <w:rFonts w:hint="eastAsia" w:ascii="楷体" w:hAnsi="楷体" w:eastAsia="楷体" w:cs="楷体"/>
          <w:lang w:val="en-US" w:eastAsia="zh-CN"/>
        </w:rPr>
        <w:t>（一）注册账号</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1.选择“我是企业方”，确保机构用户类型是“企业”的情况下，点击“免费注册”。</w:t>
      </w:r>
    </w:p>
    <w:p>
      <w:pPr>
        <w:jc w:val="center"/>
        <w:rPr>
          <w:rFonts w:hint="default"/>
          <w:lang w:val="en-US" w:eastAsia="zh-CN"/>
        </w:rPr>
      </w:pPr>
      <w:r>
        <w:rPr>
          <w:rFonts w:hint="default"/>
          <w:lang w:val="en-US" w:eastAsia="zh-CN"/>
        </w:rPr>
        <w:drawing>
          <wp:inline distT="0" distB="0" distL="114300" distR="114300">
            <wp:extent cx="3699510" cy="2426970"/>
            <wp:effectExtent l="0" t="0" r="15240" b="11430"/>
            <wp:docPr id="1" name="图片 1" descr="微信截图_2022040716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20407160832"/>
                    <pic:cNvPicPr>
                      <a:picLocks noChangeAspect="1"/>
                    </pic:cNvPicPr>
                  </pic:nvPicPr>
                  <pic:blipFill>
                    <a:blip r:embed="rId4"/>
                    <a:stretch>
                      <a:fillRect/>
                    </a:stretch>
                  </pic:blipFill>
                  <pic:spPr>
                    <a:xfrm>
                      <a:off x="0" y="0"/>
                      <a:ext cx="3699510" cy="2426970"/>
                    </a:xfrm>
                    <a:prstGeom prst="rect">
                      <a:avLst/>
                    </a:prstGeom>
                  </pic:spPr>
                </pic:pic>
              </a:graphicData>
            </a:graphic>
          </wp:inline>
        </w:drawing>
      </w:r>
    </w:p>
    <w:p>
      <w:pPr>
        <w:jc w:val="center"/>
      </w:pPr>
      <w:r>
        <w:drawing>
          <wp:inline distT="0" distB="0" distL="114300" distR="114300">
            <wp:extent cx="3514090" cy="2014855"/>
            <wp:effectExtent l="0" t="0" r="10160" b="444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5"/>
                    <a:stretch>
                      <a:fillRect/>
                    </a:stretch>
                  </pic:blipFill>
                  <pic:spPr>
                    <a:xfrm>
                      <a:off x="0" y="0"/>
                      <a:ext cx="3514090" cy="20148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2.输入企业名称，进行企业搜索。若不存在搜索的企业，可输入企业全称进行新增及企业管理员的注册。</w:t>
      </w:r>
    </w:p>
    <w:p>
      <w:pPr>
        <w:numPr>
          <w:ilvl w:val="0"/>
          <w:numId w:val="0"/>
        </w:numPr>
        <w:jc w:val="center"/>
        <w:rPr>
          <w:rFonts w:hint="eastAsia" w:eastAsiaTheme="minorEastAsia"/>
          <w:lang w:val="en-US" w:eastAsia="zh-CN"/>
        </w:rPr>
      </w:pPr>
      <w:r>
        <w:rPr>
          <w:rFonts w:hint="eastAsia" w:eastAsiaTheme="minorEastAsia"/>
          <w:lang w:val="en-US" w:eastAsia="zh-CN"/>
        </w:rPr>
        <w:drawing>
          <wp:inline distT="0" distB="0" distL="114300" distR="114300">
            <wp:extent cx="4333875" cy="2257425"/>
            <wp:effectExtent l="0" t="0" r="9525" b="9525"/>
            <wp:docPr id="2" name="图片 2" descr="微信截图_2022041216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20412165452"/>
                    <pic:cNvPicPr>
                      <a:picLocks noChangeAspect="1"/>
                    </pic:cNvPicPr>
                  </pic:nvPicPr>
                  <pic:blipFill>
                    <a:blip r:embed="rId6"/>
                    <a:stretch>
                      <a:fillRect/>
                    </a:stretch>
                  </pic:blipFill>
                  <pic:spPr>
                    <a:xfrm>
                      <a:off x="0" y="0"/>
                      <a:ext cx="4333875" cy="22574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3.根据页面提示完成剩余注册。</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b/>
          <w:bCs/>
          <w:sz w:val="28"/>
          <w:szCs w:val="28"/>
          <w:lang w:eastAsia="zh-CN"/>
        </w:rPr>
      </w:pPr>
      <w:r>
        <w:rPr>
          <w:rFonts w:hint="eastAsia" w:ascii="仿宋_GB2312" w:hAnsi="仿宋_GB2312" w:eastAsia="仿宋_GB2312" w:cs="仿宋_GB2312"/>
          <w:sz w:val="28"/>
          <w:szCs w:val="28"/>
          <w:lang w:val="en-US" w:eastAsia="zh-CN"/>
        </w:rPr>
        <w:t>4.若提示</w:t>
      </w:r>
      <w:r>
        <w:rPr>
          <w:rFonts w:hint="default" w:ascii="仿宋_GB2312" w:hAnsi="仿宋_GB2312" w:eastAsia="仿宋_GB2312" w:cs="仿宋_GB2312"/>
          <w:sz w:val="28"/>
          <w:szCs w:val="28"/>
          <w:lang w:eastAsia="zh-CN"/>
        </w:rPr>
        <w:t>“手机号已存在”</w:t>
      </w:r>
      <w:r>
        <w:rPr>
          <w:rFonts w:hint="eastAsia" w:ascii="仿宋_GB2312" w:hAnsi="仿宋_GB2312" w:eastAsia="仿宋_GB2312" w:cs="仿宋_GB2312"/>
          <w:sz w:val="28"/>
          <w:szCs w:val="28"/>
          <w:lang w:val="en-US" w:eastAsia="zh-CN"/>
        </w:rPr>
        <w:t>，则可跳过注册</w:t>
      </w:r>
      <w:r>
        <w:rPr>
          <w:rFonts w:hint="default" w:ascii="仿宋_GB2312" w:hAnsi="仿宋_GB2312" w:eastAsia="仿宋_GB2312" w:cs="仿宋_GB2312"/>
          <w:sz w:val="28"/>
          <w:szCs w:val="28"/>
          <w:lang w:eastAsia="zh-CN"/>
        </w:rPr>
        <w:t>步骤，直接登录进行身份</w:t>
      </w:r>
      <w:r>
        <w:rPr>
          <w:rFonts w:hint="eastAsia" w:ascii="仿宋_GB2312" w:hAnsi="仿宋_GB2312" w:eastAsia="仿宋_GB2312" w:cs="仿宋_GB2312"/>
          <w:sz w:val="28"/>
          <w:szCs w:val="28"/>
          <w:lang w:val="en-US" w:eastAsia="zh-CN"/>
        </w:rPr>
        <w:t>认证</w:t>
      </w:r>
      <w:r>
        <w:rPr>
          <w:rFonts w:hint="default" w:ascii="仿宋_GB2312" w:hAnsi="仿宋_GB2312" w:eastAsia="仿宋_GB2312" w:cs="仿宋_GB2312"/>
          <w:sz w:val="28"/>
          <w:szCs w:val="28"/>
          <w:lang w:eastAsia="zh-CN"/>
        </w:rPr>
        <w:t>。</w:t>
      </w:r>
      <w:r>
        <w:rPr>
          <w:rFonts w:hint="default" w:ascii="仿宋_GB2312" w:hAnsi="仿宋_GB2312" w:eastAsia="仿宋_GB2312" w:cs="仿宋_GB2312"/>
          <w:b/>
          <w:bCs/>
          <w:sz w:val="28"/>
          <w:szCs w:val="28"/>
          <w:lang w:eastAsia="zh-CN"/>
        </w:rPr>
        <w:t>若登录后在个人中心未发现“命题管理”模块，可咨询18058709104（微信同号）。</w:t>
      </w:r>
    </w:p>
    <w:p>
      <w:pPr>
        <w:pStyle w:val="4"/>
        <w:keepNext/>
        <w:keepLines/>
        <w:pageBreakBefore w:val="0"/>
        <w:widowControl w:val="0"/>
        <w:kinsoku/>
        <w:wordWrap/>
        <w:overflowPunct/>
        <w:topLinePunct w:val="0"/>
        <w:autoSpaceDE/>
        <w:autoSpaceDN/>
        <w:bidi w:val="0"/>
        <w:adjustRightInd/>
        <w:snapToGrid/>
        <w:spacing w:line="413" w:lineRule="auto"/>
        <w:ind w:left="420" w:leftChars="200"/>
        <w:textAlignment w:val="auto"/>
        <w:rPr>
          <w:rFonts w:hint="eastAsia" w:ascii="楷体" w:hAnsi="楷体" w:eastAsia="楷体" w:cs="楷体"/>
          <w:lang w:val="en-US" w:eastAsia="zh-CN"/>
        </w:rPr>
      </w:pPr>
      <w:r>
        <w:rPr>
          <w:rFonts w:hint="eastAsia" w:ascii="楷体" w:hAnsi="楷体" w:eastAsia="楷体" w:cs="楷体"/>
          <w:lang w:val="en-US" w:eastAsia="zh-CN"/>
        </w:rPr>
        <w:t>（二）身份认证</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default" w:ascii="仿宋_GB2312" w:hAnsi="仿宋_GB2312" w:eastAsia="仿宋_GB2312" w:cs="仿宋_GB2312"/>
          <w:sz w:val="28"/>
          <w:szCs w:val="28"/>
          <w:lang w:eastAsia="zh-CN"/>
        </w:rPr>
        <w:t>登录系统后，若身份未认证，则可点击页面</w:t>
      </w:r>
      <w:r>
        <w:rPr>
          <w:rFonts w:hint="eastAsia" w:ascii="仿宋_GB2312" w:hAnsi="仿宋_GB2312" w:eastAsia="仿宋_GB2312" w:cs="仿宋_GB2312"/>
          <w:sz w:val="28"/>
          <w:szCs w:val="28"/>
          <w:lang w:val="en-US" w:eastAsia="zh-CN"/>
        </w:rPr>
        <w:t>“去认证”</w:t>
      </w:r>
      <w:r>
        <w:rPr>
          <w:rFonts w:hint="default" w:ascii="仿宋_GB2312" w:hAnsi="仿宋_GB2312" w:eastAsia="仿宋_GB2312" w:cs="仿宋_GB2312"/>
          <w:sz w:val="28"/>
          <w:szCs w:val="28"/>
          <w:lang w:eastAsia="zh-CN"/>
        </w:rPr>
        <w:t>按钮</w:t>
      </w:r>
      <w:r>
        <w:rPr>
          <w:rFonts w:hint="eastAsia" w:ascii="仿宋_GB2312" w:hAnsi="仿宋_GB2312" w:eastAsia="仿宋_GB2312" w:cs="仿宋_GB2312"/>
          <w:sz w:val="28"/>
          <w:szCs w:val="28"/>
          <w:lang w:val="en-US" w:eastAsia="zh-CN"/>
        </w:rPr>
        <w:t>，按照页面提示完成内容填写后</w:t>
      </w:r>
      <w:r>
        <w:rPr>
          <w:rFonts w:hint="eastAsia" w:ascii="仿宋_GB2312" w:hAnsi="仿宋_GB2312" w:eastAsia="仿宋_GB2312" w:cs="仿宋_GB2312"/>
          <w:b/>
          <w:bCs/>
          <w:color w:val="FF0000"/>
          <w:sz w:val="28"/>
          <w:szCs w:val="28"/>
          <w:lang w:val="en-US" w:eastAsia="zh-CN"/>
        </w:rPr>
        <w:t>(营业执照需加盖公章)</w:t>
      </w:r>
      <w:r>
        <w:rPr>
          <w:rFonts w:hint="eastAsia" w:ascii="仿宋_GB2312" w:hAnsi="仿宋_GB2312" w:eastAsia="仿宋_GB2312" w:cs="仿宋_GB2312"/>
          <w:sz w:val="28"/>
          <w:szCs w:val="28"/>
          <w:lang w:val="en-US" w:eastAsia="zh-CN"/>
        </w:rPr>
        <w:t>，点击“提交”。</w:t>
      </w:r>
    </w:p>
    <w:p>
      <w:pPr>
        <w:numPr>
          <w:ilvl w:val="0"/>
          <w:numId w:val="0"/>
        </w:numPr>
        <w:jc w:val="center"/>
      </w:pPr>
      <w:r>
        <w:drawing>
          <wp:inline distT="0" distB="0" distL="114300" distR="114300">
            <wp:extent cx="4552315" cy="2959100"/>
            <wp:effectExtent l="0" t="0" r="635" b="1270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7"/>
                    <a:stretch>
                      <a:fillRect/>
                    </a:stretch>
                  </pic:blipFill>
                  <pic:spPr>
                    <a:xfrm>
                      <a:off x="0" y="0"/>
                      <a:ext cx="4552315" cy="29591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2.提交认证信息后请等待审核，平台会通过短信的方式通知认证结果。</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（1）审核通过</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收到认证通过短信后，可直接点击链接登录平台进行后续操作。</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（2）审核不通过</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收到认证未通过的短信后，可直接点击链接登录平台，选择“重新提交”，进行内容修改后再次进行认证。</w:t>
      </w:r>
    </w:p>
    <w:p>
      <w:pPr>
        <w:numPr>
          <w:ilvl w:val="0"/>
          <w:numId w:val="0"/>
        </w:numPr>
        <w:jc w:val="center"/>
      </w:pPr>
      <w:r>
        <w:drawing>
          <wp:inline distT="0" distB="0" distL="114300" distR="114300">
            <wp:extent cx="3710940" cy="4231005"/>
            <wp:effectExtent l="0" t="0" r="3810" b="1714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8"/>
                    <a:stretch>
                      <a:fillRect/>
                    </a:stretch>
                  </pic:blipFill>
                  <pic:spPr>
                    <a:xfrm>
                      <a:off x="0" y="0"/>
                      <a:ext cx="3710940" cy="4231005"/>
                    </a:xfrm>
                    <a:prstGeom prst="rect">
                      <a:avLst/>
                    </a:prstGeom>
                    <a:noFill/>
                    <a:ln>
                      <a:noFill/>
                    </a:ln>
                  </pic:spPr>
                </pic:pic>
              </a:graphicData>
            </a:graphic>
          </wp:inline>
        </w:drawing>
      </w:r>
    </w:p>
    <w:p>
      <w:pPr>
        <w:pStyle w:val="3"/>
        <w:keepNext/>
        <w:keepLines/>
        <w:pageBreakBefore w:val="0"/>
        <w:widowControl w:val="0"/>
        <w:kinsoku/>
        <w:wordWrap/>
        <w:overflowPunct/>
        <w:topLinePunct w:val="0"/>
        <w:autoSpaceDE/>
        <w:autoSpaceDN/>
        <w:bidi w:val="0"/>
        <w:adjustRightInd/>
        <w:snapToGrid/>
        <w:spacing w:line="413" w:lineRule="auto"/>
        <w:ind w:left="420" w:leftChars="200"/>
        <w:textAlignment w:val="auto"/>
        <w:rPr>
          <w:rFonts w:hint="default"/>
          <w:b w:val="0"/>
          <w:bCs/>
          <w:lang w:val="en-US" w:eastAsia="zh-CN"/>
        </w:rPr>
      </w:pPr>
      <w:r>
        <w:rPr>
          <w:rFonts w:hint="eastAsia"/>
          <w:b w:val="0"/>
          <w:bCs/>
          <w:lang w:val="en-US" w:eastAsia="zh-CN"/>
        </w:rPr>
        <w:t>二、个人中心管理</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eastAsia="zh-CN"/>
        </w:rPr>
        <w:t>身份认证通过后，可使用平台功能。</w:t>
      </w:r>
      <w:r>
        <w:rPr>
          <w:rFonts w:hint="eastAsia" w:ascii="仿宋_GB2312" w:hAnsi="仿宋_GB2312" w:eastAsia="仿宋_GB2312" w:cs="仿宋_GB2312"/>
          <w:sz w:val="28"/>
          <w:szCs w:val="28"/>
          <w:lang w:val="en-US" w:eastAsia="zh-CN"/>
        </w:rPr>
        <w:t>按照提示登录</w:t>
      </w:r>
      <w:r>
        <w:rPr>
          <w:rFonts w:hint="default" w:ascii="仿宋_GB2312" w:hAnsi="仿宋_GB2312" w:eastAsia="仿宋_GB2312" w:cs="仿宋_GB2312"/>
          <w:sz w:val="28"/>
          <w:szCs w:val="28"/>
          <w:lang w:eastAsia="zh-CN"/>
        </w:rPr>
        <w:t>系统</w:t>
      </w:r>
      <w:r>
        <w:rPr>
          <w:rFonts w:hint="eastAsia" w:ascii="仿宋_GB2312" w:hAnsi="仿宋_GB2312" w:eastAsia="仿宋_GB2312" w:cs="仿宋_GB2312"/>
          <w:sz w:val="28"/>
          <w:szCs w:val="28"/>
          <w:lang w:val="en-US" w:eastAsia="zh-CN"/>
        </w:rPr>
        <w:t>后，将鼠标置于页面右上方的账号图标，点击进入个人中心。</w:t>
      </w:r>
    </w:p>
    <w:p>
      <w:pPr>
        <w:jc w:val="center"/>
      </w:pPr>
      <w:r>
        <w:drawing>
          <wp:inline distT="0" distB="0" distL="114300" distR="114300">
            <wp:extent cx="5267960" cy="2696845"/>
            <wp:effectExtent l="0" t="0" r="889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267960" cy="2696845"/>
                    </a:xfrm>
                    <a:prstGeom prst="rect">
                      <a:avLst/>
                    </a:prstGeom>
                    <a:noFill/>
                    <a:ln>
                      <a:noFill/>
                    </a:ln>
                  </pic:spPr>
                </pic:pic>
              </a:graphicData>
            </a:graphic>
          </wp:inline>
        </w:drawing>
      </w:r>
    </w:p>
    <w:p>
      <w:pPr>
        <w:pStyle w:val="4"/>
        <w:keepNext/>
        <w:keepLines/>
        <w:pageBreakBefore w:val="0"/>
        <w:widowControl w:val="0"/>
        <w:kinsoku/>
        <w:wordWrap/>
        <w:overflowPunct/>
        <w:topLinePunct w:val="0"/>
        <w:autoSpaceDE/>
        <w:autoSpaceDN/>
        <w:bidi w:val="0"/>
        <w:adjustRightInd/>
        <w:snapToGrid/>
        <w:spacing w:line="413" w:lineRule="auto"/>
        <w:ind w:left="420" w:leftChars="200"/>
        <w:textAlignment w:val="auto"/>
        <w:rPr>
          <w:rFonts w:hint="eastAsia" w:ascii="楷体" w:hAnsi="楷体" w:eastAsia="楷体" w:cs="楷体"/>
          <w:lang w:val="en-US" w:eastAsia="zh-CN"/>
        </w:rPr>
      </w:pPr>
      <w:r>
        <w:rPr>
          <w:rFonts w:hint="eastAsia" w:ascii="楷体" w:hAnsi="楷体" w:eastAsia="楷体" w:cs="楷体"/>
          <w:lang w:val="en-US" w:eastAsia="zh-CN"/>
        </w:rPr>
        <w:t>（一）账号管理</w:t>
      </w:r>
    </w:p>
    <w:p>
      <w:pPr>
        <w:pStyle w:val="5"/>
        <w:keepNext/>
        <w:keepLines/>
        <w:pageBreakBefore w:val="0"/>
        <w:widowControl w:val="0"/>
        <w:kinsoku/>
        <w:wordWrap/>
        <w:overflowPunct/>
        <w:topLinePunct w:val="0"/>
        <w:autoSpaceDE/>
        <w:autoSpaceDN/>
        <w:bidi w:val="0"/>
        <w:adjustRightInd/>
        <w:snapToGrid/>
        <w:ind w:left="420" w:left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1.账号新建（命题联系人账号）</w:t>
      </w:r>
    </w:p>
    <w:p>
      <w:pPr>
        <w:keepNext w:val="0"/>
        <w:keepLines w:val="0"/>
        <w:pageBreakBefore w:val="0"/>
        <w:widowControl w:val="0"/>
        <w:kinsoku/>
        <w:wordWrap/>
        <w:overflowPunct/>
        <w:topLinePunct w:val="0"/>
        <w:autoSpaceDE/>
        <w:autoSpaceDN/>
        <w:bidi w:val="0"/>
        <w:adjustRightInd/>
        <w:snapToGrid/>
        <w:ind w:left="0" w:leftChars="0" w:firstLine="562" w:firstLineChars="200"/>
        <w:textAlignment w:val="auto"/>
        <w:rPr>
          <w:rFonts w:hint="default" w:ascii="仿宋_GB2312" w:hAnsi="仿宋_GB2312" w:eastAsia="仿宋_GB2312" w:cs="仿宋_GB2312"/>
          <w:b/>
          <w:bCs/>
          <w:color w:val="FF0000"/>
          <w:sz w:val="28"/>
          <w:szCs w:val="28"/>
          <w:lang w:val="en-US" w:eastAsia="zh-CN"/>
        </w:rPr>
      </w:pPr>
      <w:r>
        <w:rPr>
          <w:rFonts w:hint="eastAsia" w:ascii="仿宋_GB2312" w:hAnsi="仿宋_GB2312" w:eastAsia="仿宋_GB2312" w:cs="仿宋_GB2312"/>
          <w:b/>
          <w:bCs/>
          <w:color w:val="FF0000"/>
          <w:sz w:val="28"/>
          <w:szCs w:val="28"/>
          <w:lang w:val="en-US" w:eastAsia="zh-CN"/>
        </w:rPr>
        <w:t>（命题联系人账号需要</w:t>
      </w:r>
      <w:r>
        <w:rPr>
          <w:rFonts w:hint="default" w:ascii="仿宋_GB2312" w:hAnsi="仿宋_GB2312" w:eastAsia="仿宋_GB2312" w:cs="仿宋_GB2312"/>
          <w:b/>
          <w:bCs/>
          <w:color w:val="FF0000"/>
          <w:sz w:val="28"/>
          <w:szCs w:val="28"/>
          <w:lang w:eastAsia="zh-CN"/>
        </w:rPr>
        <w:t>提前</w:t>
      </w:r>
      <w:r>
        <w:rPr>
          <w:rFonts w:hint="eastAsia" w:ascii="仿宋_GB2312" w:hAnsi="仿宋_GB2312" w:eastAsia="仿宋_GB2312" w:cs="仿宋_GB2312"/>
          <w:b/>
          <w:bCs/>
          <w:color w:val="FF0000"/>
          <w:sz w:val="28"/>
          <w:szCs w:val="28"/>
          <w:lang w:val="en-US" w:eastAsia="zh-CN"/>
        </w:rPr>
        <w:t>创建才能在命题申报</w:t>
      </w:r>
      <w:r>
        <w:rPr>
          <w:rFonts w:hint="default" w:ascii="仿宋_GB2312" w:hAnsi="仿宋_GB2312" w:eastAsia="仿宋_GB2312" w:cs="仿宋_GB2312"/>
          <w:b/>
          <w:bCs/>
          <w:color w:val="FF0000"/>
          <w:sz w:val="28"/>
          <w:szCs w:val="28"/>
          <w:lang w:eastAsia="zh-CN"/>
        </w:rPr>
        <w:t>时</w:t>
      </w:r>
      <w:r>
        <w:rPr>
          <w:rFonts w:hint="eastAsia" w:ascii="仿宋_GB2312" w:hAnsi="仿宋_GB2312" w:eastAsia="仿宋_GB2312" w:cs="仿宋_GB2312"/>
          <w:b/>
          <w:bCs/>
          <w:color w:val="FF0000"/>
          <w:sz w:val="28"/>
          <w:szCs w:val="28"/>
          <w:lang w:val="en-US" w:eastAsia="zh-CN"/>
        </w:rPr>
        <w:t>进行选择。）</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1.在左侧导航栏选择账号管理，点击“新建”</w:t>
      </w:r>
    </w:p>
    <w:p>
      <w:pPr>
        <w:keepNext w:val="0"/>
        <w:keepLines w:val="0"/>
        <w:pageBreakBefore w:val="0"/>
        <w:widowControl w:val="0"/>
        <w:kinsoku/>
        <w:wordWrap/>
        <w:overflowPunct/>
        <w:topLinePunct w:val="0"/>
        <w:autoSpaceDE/>
        <w:autoSpaceDN/>
        <w:bidi w:val="0"/>
        <w:adjustRightInd/>
        <w:snapToGrid/>
        <w:ind w:left="420" w:leftChars="200"/>
        <w:jc w:val="center"/>
        <w:textAlignment w:val="auto"/>
        <w:rPr>
          <w:rFonts w:hint="default" w:ascii="仿宋_GB2312" w:hAnsi="仿宋_GB2312" w:eastAsia="仿宋_GB2312" w:cs="仿宋_GB2312"/>
          <w:sz w:val="28"/>
          <w:szCs w:val="28"/>
          <w:lang w:val="en-US" w:eastAsia="zh-CN"/>
        </w:rPr>
      </w:pPr>
      <w:r>
        <w:drawing>
          <wp:inline distT="0" distB="0" distL="114300" distR="114300">
            <wp:extent cx="5272405" cy="3268980"/>
            <wp:effectExtent l="0" t="0" r="4445" b="762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0"/>
                    <a:stretch>
                      <a:fillRect/>
                    </a:stretch>
                  </pic:blipFill>
                  <pic:spPr>
                    <a:xfrm>
                      <a:off x="0" y="0"/>
                      <a:ext cx="5272405" cy="3268980"/>
                    </a:xfrm>
                    <a:prstGeom prst="rect">
                      <a:avLst/>
                    </a:prstGeom>
                    <a:noFill/>
                    <a:ln>
                      <a:noFill/>
                    </a:ln>
                  </pic:spPr>
                </pic:pic>
              </a:graphicData>
            </a:graphic>
          </wp:inline>
        </w:drawing>
      </w:r>
      <w:r>
        <w:rPr>
          <w:rFonts w:hint="eastAsia" w:ascii="仿宋_GB2312" w:hAnsi="仿宋_GB2312" w:eastAsia="仿宋_GB2312" w:cs="仿宋_GB2312"/>
          <w:sz w:val="28"/>
          <w:szCs w:val="28"/>
          <w:lang w:val="en-US" w:eastAsia="zh-CN"/>
        </w:rPr>
        <w:t>2.根据页面提示填写相关内容后点击“保存”即完成账号新建</w:t>
      </w:r>
    </w:p>
    <w:p>
      <w:pPr>
        <w:numPr>
          <w:ilvl w:val="0"/>
          <w:numId w:val="0"/>
        </w:numPr>
        <w:ind w:leftChars="0"/>
        <w:jc w:val="center"/>
        <w:rPr>
          <w:rFonts w:hint="default"/>
          <w:lang w:val="en-US" w:eastAsia="zh-CN"/>
        </w:rPr>
      </w:pPr>
      <w:r>
        <w:drawing>
          <wp:inline distT="0" distB="0" distL="114300" distR="114300">
            <wp:extent cx="5271135" cy="3267710"/>
            <wp:effectExtent l="0" t="0" r="5715" b="889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11"/>
                    <a:stretch>
                      <a:fillRect/>
                    </a:stretch>
                  </pic:blipFill>
                  <pic:spPr>
                    <a:xfrm>
                      <a:off x="0" y="0"/>
                      <a:ext cx="5271135" cy="326771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2.账号认证</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b w:val="0"/>
          <w:bCs/>
          <w:kern w:val="2"/>
          <w:sz w:val="28"/>
          <w:szCs w:val="28"/>
          <w:lang w:eastAsia="zh-CN" w:bidi="ar-SA"/>
        </w:rPr>
      </w:pPr>
      <w:r>
        <w:rPr>
          <w:rFonts w:hint="eastAsia" w:ascii="仿宋_GB2312" w:hAnsi="仿宋_GB2312" w:eastAsia="仿宋_GB2312" w:cs="仿宋_GB2312"/>
          <w:b w:val="0"/>
          <w:bCs/>
          <w:kern w:val="2"/>
          <w:sz w:val="28"/>
          <w:szCs w:val="28"/>
          <w:lang w:val="en-US" w:eastAsia="zh-CN" w:bidi="ar-SA"/>
        </w:rPr>
        <w:t>企业管理员可对企业普通用户提交的认证信息进行审核。审核拒绝时，审核意见必填。</w:t>
      </w:r>
      <w:r>
        <w:rPr>
          <w:rFonts w:hint="default" w:ascii="仿宋_GB2312" w:hAnsi="仿宋_GB2312" w:eastAsia="仿宋_GB2312" w:cs="仿宋_GB2312"/>
          <w:b w:val="0"/>
          <w:bCs/>
          <w:kern w:val="2"/>
          <w:sz w:val="28"/>
          <w:szCs w:val="28"/>
          <w:lang w:eastAsia="zh-CN" w:bidi="ar-SA"/>
        </w:rPr>
        <w:t>企业管理员在个人中心的账号管理中直接新建的账号默认为已认证状态。</w:t>
      </w:r>
    </w:p>
    <w:p>
      <w:pPr>
        <w:pStyle w:val="4"/>
        <w:keepNext/>
        <w:keepLines/>
        <w:pageBreakBefore w:val="0"/>
        <w:widowControl w:val="0"/>
        <w:kinsoku/>
        <w:wordWrap/>
        <w:overflowPunct/>
        <w:topLinePunct w:val="0"/>
        <w:autoSpaceDE/>
        <w:autoSpaceDN/>
        <w:bidi w:val="0"/>
        <w:adjustRightInd/>
        <w:snapToGrid/>
        <w:spacing w:line="413" w:lineRule="auto"/>
        <w:ind w:left="420" w:leftChars="200"/>
        <w:textAlignment w:val="auto"/>
        <w:rPr>
          <w:rFonts w:hint="eastAsia" w:ascii="楷体" w:hAnsi="楷体" w:eastAsia="楷体" w:cs="楷体"/>
          <w:lang w:val="en-US" w:eastAsia="zh-CN"/>
        </w:rPr>
      </w:pPr>
      <w:r>
        <w:rPr>
          <w:rFonts w:hint="eastAsia" w:ascii="楷体" w:hAnsi="楷体" w:eastAsia="楷体" w:cs="楷体"/>
          <w:lang w:val="en-US" w:eastAsia="zh-CN"/>
        </w:rPr>
        <w:t>（二）命题管理</w:t>
      </w:r>
    </w:p>
    <w:p>
      <w:pPr>
        <w:pStyle w:val="5"/>
        <w:keepNext/>
        <w:keepLines/>
        <w:pageBreakBefore w:val="0"/>
        <w:widowControl w:val="0"/>
        <w:kinsoku/>
        <w:wordWrap/>
        <w:overflowPunct/>
        <w:topLinePunct w:val="0"/>
        <w:autoSpaceDE/>
        <w:autoSpaceDN/>
        <w:bidi w:val="0"/>
        <w:adjustRightInd/>
        <w:snapToGrid/>
        <w:ind w:left="420" w:left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1.命题申报</w:t>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default"/>
          <w:lang w:eastAsia="zh-CN"/>
        </w:rPr>
      </w:pPr>
      <w:r>
        <w:rPr>
          <w:rFonts w:hint="eastAsia" w:ascii="仿宋_GB2312" w:hAnsi="仿宋_GB2312" w:eastAsia="仿宋_GB2312" w:cs="仿宋_GB2312"/>
          <w:sz w:val="28"/>
          <w:szCs w:val="28"/>
          <w:lang w:val="en-US" w:eastAsia="zh-CN"/>
        </w:rPr>
        <w:t>1.在左侧导航栏选择“命题管理”，</w:t>
      </w:r>
      <w:r>
        <w:rPr>
          <w:rFonts w:hint="default" w:ascii="仿宋_GB2312" w:hAnsi="仿宋_GB2312" w:eastAsia="仿宋_GB2312" w:cs="仿宋_GB2312"/>
          <w:sz w:val="28"/>
          <w:szCs w:val="28"/>
          <w:lang w:eastAsia="zh-CN"/>
        </w:rPr>
        <w:t>在产业命题申报时间段内，可</w:t>
      </w:r>
      <w:r>
        <w:rPr>
          <w:rFonts w:hint="eastAsia" w:ascii="仿宋_GB2312" w:hAnsi="仿宋_GB2312" w:eastAsia="仿宋_GB2312" w:cs="仿宋_GB2312"/>
          <w:sz w:val="28"/>
          <w:szCs w:val="28"/>
          <w:lang w:val="en-US" w:eastAsia="zh-CN"/>
        </w:rPr>
        <w:t>点击“申报产业命题”</w:t>
      </w:r>
      <w:r>
        <w:rPr>
          <w:rFonts w:hint="default" w:ascii="仿宋_GB2312" w:hAnsi="仿宋_GB2312" w:eastAsia="仿宋_GB2312" w:cs="仿宋_GB2312"/>
          <w:sz w:val="28"/>
          <w:szCs w:val="28"/>
          <w:lang w:eastAsia="zh-CN"/>
        </w:rPr>
        <w:t>按钮进行命题申报。</w:t>
      </w:r>
    </w:p>
    <w:p>
      <w:pPr>
        <w:numPr>
          <w:ilvl w:val="0"/>
          <w:numId w:val="0"/>
        </w:numPr>
        <w:jc w:val="center"/>
      </w:pPr>
      <w:r>
        <w:drawing>
          <wp:inline distT="0" distB="0" distL="114300" distR="114300">
            <wp:extent cx="3966210" cy="2441575"/>
            <wp:effectExtent l="0" t="0" r="15240" b="15875"/>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12"/>
                    <a:stretch>
                      <a:fillRect/>
                    </a:stretch>
                  </pic:blipFill>
                  <pic:spPr>
                    <a:xfrm>
                      <a:off x="0" y="0"/>
                      <a:ext cx="3966210" cy="24415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2.下载承诺书模板，按照说明上传加盖公章的</w:t>
      </w:r>
      <w:r>
        <w:rPr>
          <w:rFonts w:hint="default" w:ascii="仿宋_GB2312" w:hAnsi="仿宋_GB2312" w:eastAsia="仿宋_GB2312" w:cs="仿宋_GB2312"/>
          <w:sz w:val="28"/>
          <w:szCs w:val="28"/>
          <w:lang w:eastAsia="zh-CN"/>
        </w:rPr>
        <w:t>承诺书</w:t>
      </w:r>
      <w:r>
        <w:rPr>
          <w:rFonts w:hint="eastAsia" w:ascii="仿宋_GB2312" w:hAnsi="仿宋_GB2312" w:eastAsia="仿宋_GB2312" w:cs="仿宋_GB2312"/>
          <w:sz w:val="28"/>
          <w:szCs w:val="28"/>
          <w:lang w:val="en-US" w:eastAsia="zh-CN"/>
        </w:rPr>
        <w:t>扫描件。</w:t>
      </w:r>
    </w:p>
    <w:p>
      <w:pPr>
        <w:numPr>
          <w:ilvl w:val="0"/>
          <w:numId w:val="0"/>
        </w:numPr>
        <w:ind w:leftChars="0"/>
        <w:jc w:val="center"/>
        <w:rPr>
          <w:rFonts w:hint="eastAsia" w:eastAsiaTheme="minorEastAsia"/>
          <w:lang w:eastAsia="zh-CN"/>
        </w:rPr>
      </w:pPr>
      <w:r>
        <w:rPr>
          <w:rFonts w:hint="eastAsia" w:eastAsiaTheme="minorEastAsia"/>
          <w:lang w:eastAsia="zh-CN"/>
        </w:rPr>
        <w:drawing>
          <wp:inline distT="0" distB="0" distL="114300" distR="114300">
            <wp:extent cx="5267325" cy="1469390"/>
            <wp:effectExtent l="0" t="0" r="9525" b="16510"/>
            <wp:docPr id="6" name="图片 6" descr="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656"/>
                    <pic:cNvPicPr>
                      <a:picLocks noChangeAspect="1"/>
                    </pic:cNvPicPr>
                  </pic:nvPicPr>
                  <pic:blipFill>
                    <a:blip r:embed="rId13"/>
                    <a:stretch>
                      <a:fillRect/>
                    </a:stretch>
                  </pic:blipFill>
                  <pic:spPr>
                    <a:xfrm>
                      <a:off x="0" y="0"/>
                      <a:ext cx="5267325" cy="14693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3.点击“添加命题”，按照页面提示完成命题添加后，点击“保存”。（需</w:t>
      </w:r>
      <w:r>
        <w:rPr>
          <w:rFonts w:hint="default" w:ascii="仿宋_GB2312" w:hAnsi="仿宋_GB2312" w:eastAsia="仿宋_GB2312" w:cs="仿宋_GB2312"/>
          <w:sz w:val="28"/>
          <w:szCs w:val="28"/>
          <w:lang w:eastAsia="zh-CN"/>
        </w:rPr>
        <w:t>提前在</w:t>
      </w:r>
      <w:r>
        <w:rPr>
          <w:rFonts w:hint="eastAsia" w:ascii="仿宋_GB2312" w:hAnsi="仿宋_GB2312" w:eastAsia="仿宋_GB2312" w:cs="仿宋_GB2312"/>
          <w:sz w:val="28"/>
          <w:szCs w:val="28"/>
          <w:lang w:val="en-US" w:eastAsia="zh-CN"/>
        </w:rPr>
        <w:t>“账号管理”</w:t>
      </w:r>
      <w:r>
        <w:rPr>
          <w:rFonts w:hint="default" w:ascii="仿宋_GB2312" w:hAnsi="仿宋_GB2312" w:eastAsia="仿宋_GB2312" w:cs="仿宋_GB2312"/>
          <w:sz w:val="28"/>
          <w:szCs w:val="28"/>
          <w:lang w:eastAsia="zh-CN"/>
        </w:rPr>
        <w:t>中创建</w:t>
      </w:r>
      <w:r>
        <w:rPr>
          <w:rFonts w:hint="eastAsia" w:ascii="仿宋_GB2312" w:hAnsi="仿宋_GB2312" w:eastAsia="仿宋_GB2312" w:cs="仿宋_GB2312"/>
          <w:sz w:val="28"/>
          <w:szCs w:val="28"/>
          <w:lang w:val="en-US" w:eastAsia="zh-CN"/>
        </w:rPr>
        <w:t>命题联系人账号）</w:t>
      </w:r>
    </w:p>
    <w:p>
      <w:pPr>
        <w:numPr>
          <w:ilvl w:val="0"/>
          <w:numId w:val="0"/>
        </w:numPr>
        <w:ind w:leftChars="0"/>
        <w:jc w:val="both"/>
      </w:pPr>
      <w:r>
        <w:drawing>
          <wp:inline distT="0" distB="0" distL="114300" distR="114300">
            <wp:extent cx="5266690" cy="575310"/>
            <wp:effectExtent l="0" t="0" r="10160" b="15240"/>
            <wp:docPr id="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
                    <pic:cNvPicPr>
                      <a:picLocks noChangeAspect="1"/>
                    </pic:cNvPicPr>
                  </pic:nvPicPr>
                  <pic:blipFill>
                    <a:blip r:embed="rId14"/>
                    <a:stretch>
                      <a:fillRect/>
                    </a:stretch>
                  </pic:blipFill>
                  <pic:spPr>
                    <a:xfrm>
                      <a:off x="0" y="0"/>
                      <a:ext cx="5266690" cy="575310"/>
                    </a:xfrm>
                    <a:prstGeom prst="rect">
                      <a:avLst/>
                    </a:prstGeom>
                    <a:noFill/>
                    <a:ln>
                      <a:noFill/>
                    </a:ln>
                  </pic:spPr>
                </pic:pic>
              </a:graphicData>
            </a:graphic>
          </wp:inline>
        </w:drawing>
      </w:r>
      <w:bookmarkStart w:id="0" w:name="_GoBack"/>
      <w:bookmarkEnd w:id="0"/>
    </w:p>
    <w:p>
      <w:pPr>
        <w:numPr>
          <w:ilvl w:val="0"/>
          <w:numId w:val="0"/>
        </w:numPr>
        <w:ind w:leftChars="0"/>
        <w:jc w:val="center"/>
        <w:rPr>
          <w:rFonts w:hint="default" w:ascii="仿宋_GB2312" w:hAnsi="仿宋_GB2312" w:eastAsia="仿宋_GB2312" w:cs="仿宋_GB2312"/>
          <w:sz w:val="28"/>
          <w:szCs w:val="28"/>
          <w:lang w:eastAsia="zh-CN"/>
        </w:rPr>
      </w:pPr>
      <w:r>
        <w:rPr>
          <w:rFonts w:hint="default" w:ascii="仿宋_GB2312" w:hAnsi="仿宋_GB2312" w:eastAsia="仿宋_GB2312" w:cs="仿宋_GB2312"/>
          <w:sz w:val="28"/>
          <w:szCs w:val="28"/>
          <w:lang w:eastAsia="zh-CN"/>
        </w:rPr>
        <w:drawing>
          <wp:inline distT="0" distB="0" distL="114300" distR="114300">
            <wp:extent cx="5265420" cy="2905760"/>
            <wp:effectExtent l="0" t="0" r="11430" b="8890"/>
            <wp:docPr id="4" name="图片 4" descr="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434"/>
                    <pic:cNvPicPr>
                      <a:picLocks noChangeAspect="1"/>
                    </pic:cNvPicPr>
                  </pic:nvPicPr>
                  <pic:blipFill>
                    <a:blip r:embed="rId15"/>
                    <a:stretch>
                      <a:fillRect/>
                    </a:stretch>
                  </pic:blipFill>
                  <pic:spPr>
                    <a:xfrm>
                      <a:off x="0" y="0"/>
                      <a:ext cx="5265420" cy="29057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left="420" w:leftChars="200"/>
        <w:textAlignment w:val="auto"/>
        <w:rPr>
          <w:rFonts w:hint="default"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4.添加成功的命题会在页面显示，并且</w:t>
      </w:r>
      <w:r>
        <w:rPr>
          <w:rFonts w:hint="default" w:ascii="仿宋_GB2312" w:hAnsi="仿宋_GB2312" w:eastAsia="仿宋_GB2312" w:cs="仿宋_GB2312"/>
          <w:sz w:val="28"/>
          <w:szCs w:val="28"/>
          <w:lang w:eastAsia="zh-CN"/>
        </w:rPr>
        <w:t>在确定申报之前可</w:t>
      </w:r>
      <w:r>
        <w:rPr>
          <w:rFonts w:hint="eastAsia" w:ascii="仿宋_GB2312" w:hAnsi="仿宋_GB2312" w:eastAsia="仿宋_GB2312" w:cs="仿宋_GB2312"/>
          <w:sz w:val="28"/>
          <w:szCs w:val="28"/>
          <w:lang w:val="en-US" w:eastAsia="zh-CN"/>
        </w:rPr>
        <w:t>进行修改</w:t>
      </w:r>
      <w:r>
        <w:rPr>
          <w:rFonts w:hint="default" w:ascii="仿宋_GB2312" w:hAnsi="仿宋_GB2312" w:eastAsia="仿宋_GB2312" w:cs="仿宋_GB2312"/>
          <w:sz w:val="28"/>
          <w:szCs w:val="28"/>
          <w:lang w:eastAsia="zh-CN"/>
        </w:rPr>
        <w:t>或</w:t>
      </w:r>
      <w:r>
        <w:rPr>
          <w:rFonts w:hint="eastAsia" w:ascii="仿宋_GB2312" w:hAnsi="仿宋_GB2312" w:eastAsia="仿宋_GB2312" w:cs="仿宋_GB2312"/>
          <w:sz w:val="28"/>
          <w:szCs w:val="28"/>
          <w:lang w:val="en-US" w:eastAsia="zh-CN"/>
        </w:rPr>
        <w:t>删除</w:t>
      </w:r>
      <w:r>
        <w:rPr>
          <w:rFonts w:hint="default" w:ascii="仿宋_GB2312" w:hAnsi="仿宋_GB2312" w:eastAsia="仿宋_GB2312" w:cs="仿宋_GB2312"/>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jc w:val="center"/>
        <w:textAlignment w:val="auto"/>
      </w:pPr>
      <w:r>
        <w:drawing>
          <wp:inline distT="0" distB="0" distL="114300" distR="114300">
            <wp:extent cx="3085465" cy="2950845"/>
            <wp:effectExtent l="0" t="0" r="635" b="1905"/>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1"/>
                    </pic:cNvPicPr>
                  </pic:nvPicPr>
                  <pic:blipFill>
                    <a:blip r:embed="rId16"/>
                    <a:stretch>
                      <a:fillRect/>
                    </a:stretch>
                  </pic:blipFill>
                  <pic:spPr>
                    <a:xfrm>
                      <a:off x="0" y="0"/>
                      <a:ext cx="3085465" cy="2950845"/>
                    </a:xfrm>
                    <a:prstGeom prst="rect">
                      <a:avLst/>
                    </a:prstGeom>
                    <a:noFill/>
                    <a:ln>
                      <a:noFill/>
                    </a:ln>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ind w:left="420" w:left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完成所有内容后，点击“确</w:t>
      </w:r>
      <w:r>
        <w:rPr>
          <w:rFonts w:hint="default" w:ascii="仿宋_GB2312" w:hAnsi="仿宋_GB2312" w:eastAsia="仿宋_GB2312" w:cs="仿宋_GB2312"/>
          <w:sz w:val="28"/>
          <w:szCs w:val="28"/>
          <w:lang w:eastAsia="zh-CN"/>
        </w:rPr>
        <w:t>定</w:t>
      </w:r>
      <w:r>
        <w:rPr>
          <w:rFonts w:hint="eastAsia" w:ascii="仿宋_GB2312" w:hAnsi="仿宋_GB2312" w:eastAsia="仿宋_GB2312" w:cs="仿宋_GB2312"/>
          <w:sz w:val="28"/>
          <w:szCs w:val="28"/>
          <w:lang w:val="en-US" w:eastAsia="zh-CN"/>
        </w:rPr>
        <w:t>申报”</w:t>
      </w:r>
      <w:r>
        <w:rPr>
          <w:rFonts w:hint="default" w:ascii="仿宋_GB2312" w:hAnsi="仿宋_GB2312" w:eastAsia="仿宋_GB2312" w:cs="仿宋_GB2312"/>
          <w:sz w:val="28"/>
          <w:szCs w:val="28"/>
          <w:lang w:eastAsia="zh-CN"/>
        </w:rPr>
        <w:t>按钮，提交产业命题申报材料</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b/>
          <w:bCs/>
          <w:color w:val="FF0000"/>
          <w:sz w:val="28"/>
          <w:szCs w:val="28"/>
          <w:lang w:eastAsia="zh-CN"/>
        </w:rPr>
        <w:t>需要注意的是：确定申报后无法增加、修改命题信息，请务必填写完整后再确定申报。</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_GB2312" w:hAnsi="仿宋_GB2312" w:eastAsia="仿宋_GB2312" w:cs="仿宋_GB2312"/>
          <w:sz w:val="28"/>
          <w:szCs w:val="28"/>
          <w:lang w:val="en-US" w:eastAsia="zh-CN"/>
        </w:rPr>
      </w:pPr>
      <w:r>
        <w:drawing>
          <wp:inline distT="0" distB="0" distL="114300" distR="114300">
            <wp:extent cx="3411220" cy="4069080"/>
            <wp:effectExtent l="0" t="0" r="17780" b="7620"/>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17"/>
                    <a:srcRect t="27459"/>
                    <a:stretch>
                      <a:fillRect/>
                    </a:stretch>
                  </pic:blipFill>
                  <pic:spPr>
                    <a:xfrm>
                      <a:off x="0" y="0"/>
                      <a:ext cx="3411220" cy="4069080"/>
                    </a:xfrm>
                    <a:prstGeom prst="rect">
                      <a:avLst/>
                    </a:prstGeom>
                    <a:noFill/>
                    <a:ln>
                      <a:noFill/>
                    </a:ln>
                  </pic:spPr>
                </pic:pic>
              </a:graphicData>
            </a:graphic>
          </wp:inline>
        </w:drawing>
      </w:r>
    </w:p>
    <w:p>
      <w:pPr>
        <w:pStyle w:val="5"/>
        <w:keepNext/>
        <w:keepLines/>
        <w:pageBreakBefore w:val="0"/>
        <w:widowControl w:val="0"/>
        <w:kinsoku/>
        <w:wordWrap/>
        <w:overflowPunct/>
        <w:topLinePunct w:val="0"/>
        <w:autoSpaceDE/>
        <w:autoSpaceDN/>
        <w:bidi w:val="0"/>
        <w:adjustRightInd/>
        <w:snapToGrid/>
        <w:ind w:left="420" w:left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2.等待评审</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1.在左侧导航栏选择“命题管理”，点击“查看”，可</w:t>
      </w:r>
      <w:r>
        <w:rPr>
          <w:rFonts w:hint="default" w:ascii="仿宋_GB2312" w:hAnsi="仿宋_GB2312" w:eastAsia="仿宋_GB2312" w:cs="仿宋_GB2312"/>
          <w:sz w:val="28"/>
          <w:szCs w:val="28"/>
          <w:lang w:eastAsia="zh-CN"/>
        </w:rPr>
        <w:t>对</w:t>
      </w:r>
      <w:r>
        <w:rPr>
          <w:rFonts w:hint="eastAsia" w:ascii="仿宋_GB2312" w:hAnsi="仿宋_GB2312" w:eastAsia="仿宋_GB2312" w:cs="仿宋_GB2312"/>
          <w:sz w:val="28"/>
          <w:szCs w:val="28"/>
          <w:lang w:val="en-US" w:eastAsia="zh-CN"/>
        </w:rPr>
        <w:t>具体命题入围状态</w:t>
      </w:r>
      <w:r>
        <w:rPr>
          <w:rFonts w:hint="default" w:ascii="仿宋_GB2312" w:hAnsi="仿宋_GB2312" w:eastAsia="仿宋_GB2312" w:cs="仿宋_GB2312"/>
          <w:sz w:val="28"/>
          <w:szCs w:val="28"/>
          <w:lang w:eastAsia="zh-CN"/>
        </w:rPr>
        <w:t>继续查看</w:t>
      </w:r>
      <w:r>
        <w:rPr>
          <w:rFonts w:hint="eastAsia" w:ascii="仿宋_GB2312" w:hAnsi="仿宋_GB2312" w:eastAsia="仿宋_GB2312" w:cs="仿宋_GB2312"/>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仿宋_GB2312" w:hAnsi="仿宋_GB2312" w:eastAsia="仿宋_GB2312" w:cs="仿宋_GB2312"/>
          <w:sz w:val="28"/>
          <w:szCs w:val="28"/>
          <w:lang w:val="en-US" w:eastAsia="zh-CN"/>
        </w:rPr>
      </w:pPr>
      <w:r>
        <w:drawing>
          <wp:inline distT="0" distB="0" distL="114300" distR="114300">
            <wp:extent cx="4930775" cy="2769870"/>
            <wp:effectExtent l="0" t="0" r="3175" b="11430"/>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pic:cNvPicPr>
                      <a:picLocks noChangeAspect="1"/>
                    </pic:cNvPicPr>
                  </pic:nvPicPr>
                  <pic:blipFill>
                    <a:blip r:embed="rId18"/>
                    <a:stretch>
                      <a:fillRect/>
                    </a:stretch>
                  </pic:blipFill>
                  <pic:spPr>
                    <a:xfrm>
                      <a:off x="0" y="0"/>
                      <a:ext cx="4930775" cy="2769870"/>
                    </a:xfrm>
                    <a:prstGeom prst="rect">
                      <a:avLst/>
                    </a:prstGeom>
                    <a:noFill/>
                    <a:ln>
                      <a:noFill/>
                    </a:ln>
                  </pic:spPr>
                </pic:pic>
              </a:graphicData>
            </a:graphic>
          </wp:inline>
        </w:drawing>
      </w:r>
    </w:p>
    <w:p>
      <w:pPr>
        <w:numPr>
          <w:ilvl w:val="0"/>
          <w:numId w:val="0"/>
        </w:numPr>
        <w:jc w:val="center"/>
        <w:rPr>
          <w:rFonts w:hint="default"/>
        </w:rPr>
      </w:pPr>
      <w:r>
        <w:rPr>
          <w:rFonts w:hint="default"/>
        </w:rPr>
        <w:drawing>
          <wp:inline distT="0" distB="0" distL="114300" distR="114300">
            <wp:extent cx="5269865" cy="3976370"/>
            <wp:effectExtent l="0" t="0" r="6985" b="508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9"/>
                    <a:stretch>
                      <a:fillRect/>
                    </a:stretch>
                  </pic:blipFill>
                  <pic:spPr>
                    <a:xfrm>
                      <a:off x="0" y="0"/>
                      <a:ext cx="5269865" cy="397637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2.命题入围与否，</w:t>
      </w:r>
      <w:r>
        <w:rPr>
          <w:rFonts w:hint="default" w:ascii="仿宋_GB2312" w:hAnsi="仿宋_GB2312" w:eastAsia="仿宋_GB2312" w:cs="仿宋_GB2312"/>
          <w:sz w:val="28"/>
          <w:szCs w:val="28"/>
          <w:lang w:eastAsia="zh-CN"/>
        </w:rPr>
        <w:t>请及时关注并查看系统中各命题的入围状态。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77C91E"/>
    <w:multiLevelType w:val="singleLevel"/>
    <w:tmpl w:val="5377C91E"/>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E0108"/>
    <w:rsid w:val="0B892F92"/>
    <w:rsid w:val="0DD9663A"/>
    <w:rsid w:val="0FC7120C"/>
    <w:rsid w:val="13FF7155"/>
    <w:rsid w:val="152174D6"/>
    <w:rsid w:val="23E74927"/>
    <w:rsid w:val="30801C1A"/>
    <w:rsid w:val="3EBB53E2"/>
    <w:rsid w:val="40BB2192"/>
    <w:rsid w:val="42B858CA"/>
    <w:rsid w:val="4D346309"/>
    <w:rsid w:val="56D366DF"/>
    <w:rsid w:val="58FF0177"/>
    <w:rsid w:val="5A33761B"/>
    <w:rsid w:val="63DB2F9E"/>
    <w:rsid w:val="686D546D"/>
    <w:rsid w:val="6C9A1CE7"/>
    <w:rsid w:val="6DEDB5D8"/>
    <w:rsid w:val="71FDDE89"/>
    <w:rsid w:val="737340FB"/>
    <w:rsid w:val="74071D05"/>
    <w:rsid w:val="74B059AB"/>
    <w:rsid w:val="779FA6C2"/>
    <w:rsid w:val="77DB1385"/>
    <w:rsid w:val="7DBE60E5"/>
    <w:rsid w:val="7DFFCE90"/>
    <w:rsid w:val="7E82171F"/>
    <w:rsid w:val="7FFEE334"/>
    <w:rsid w:val="7FFF5471"/>
    <w:rsid w:val="97CB5B8B"/>
    <w:rsid w:val="BF3E6881"/>
    <w:rsid w:val="C687C34F"/>
    <w:rsid w:val="DFB7FFF6"/>
    <w:rsid w:val="DFFF9F78"/>
    <w:rsid w:val="EDF36F5C"/>
    <w:rsid w:val="F6D96C2A"/>
    <w:rsid w:val="FFD57FA4"/>
    <w:rsid w:val="FFEC18EC"/>
    <w:rsid w:val="FFEF1D7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972</Words>
  <Characters>1000</Characters>
  <Lines>0</Lines>
  <Paragraphs>0</Paragraphs>
  <TotalTime>0</TotalTime>
  <ScaleCrop>false</ScaleCrop>
  <LinksUpToDate>false</LinksUpToDate>
  <CharactersWithSpaces>1000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2022-04-08T15:31:00Z</dcterms:created>
  <dc:creator>user</dc:creator>
  <cp:lastModifiedBy>王小帅</cp:lastModifiedBy>
  <dcterms:modified xsi:type="dcterms:W3CDTF">2022-04-12T09:09:25Z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8E151E56B522431491D2F3B8E3251DC4</vt:lpwstr>
  </property>
</Properties>
</file>